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1E" w:rsidRPr="00656C1E" w:rsidRDefault="00656C1E" w:rsidP="00656C1E">
      <w:pPr>
        <w:jc w:val="center"/>
        <w:rPr>
          <w:rFonts w:ascii="Times New Roman" w:hAnsi="Times New Roman" w:cs="Times New Roman"/>
          <w:sz w:val="28"/>
          <w:szCs w:val="28"/>
        </w:rPr>
      </w:pPr>
      <w:r w:rsidRPr="00656C1E">
        <w:rPr>
          <w:rFonts w:ascii="Times New Roman" w:hAnsi="Times New Roman" w:cs="Times New Roman"/>
          <w:sz w:val="28"/>
          <w:szCs w:val="28"/>
        </w:rPr>
        <w:t>Уважаемые жители города Ставрополя!</w:t>
      </w:r>
    </w:p>
    <w:p w:rsidR="00656C1E" w:rsidRPr="00656C1E" w:rsidRDefault="00656C1E" w:rsidP="00656C1E">
      <w:pPr>
        <w:jc w:val="both"/>
        <w:rPr>
          <w:rFonts w:ascii="Times New Roman" w:hAnsi="Times New Roman" w:cs="Times New Roman"/>
          <w:sz w:val="28"/>
          <w:szCs w:val="28"/>
        </w:rPr>
      </w:pPr>
      <w:r w:rsidRPr="00656C1E">
        <w:rPr>
          <w:rFonts w:ascii="Times New Roman" w:hAnsi="Times New Roman" w:cs="Times New Roman"/>
          <w:sz w:val="28"/>
          <w:szCs w:val="28"/>
        </w:rPr>
        <w:t xml:space="preserve">Информируем вас, что на сайте администрации города Ставрополя размещен </w:t>
      </w:r>
      <w:r w:rsidRPr="00656C1E">
        <w:rPr>
          <w:rFonts w:ascii="Times New Roman" w:hAnsi="Times New Roman" w:cs="Times New Roman"/>
          <w:b/>
          <w:sz w:val="28"/>
          <w:szCs w:val="28"/>
        </w:rPr>
        <w:t>Интерактивный бюджет для граждан.</w:t>
      </w:r>
      <w:r w:rsidRPr="00656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C1E" w:rsidRPr="00656C1E" w:rsidRDefault="00656C1E" w:rsidP="00656C1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C1E">
        <w:rPr>
          <w:rFonts w:ascii="Times New Roman" w:hAnsi="Times New Roman" w:cs="Times New Roman"/>
          <w:bCs/>
          <w:sz w:val="28"/>
          <w:szCs w:val="28"/>
        </w:rPr>
        <w:t xml:space="preserve">Цифровой сервис Интерактивный бюджет для граждан был разработан </w:t>
      </w:r>
      <w:r w:rsidRPr="00656C1E">
        <w:rPr>
          <w:rFonts w:ascii="Times New Roman" w:hAnsi="Times New Roman" w:cs="Times New Roman"/>
          <w:sz w:val="28"/>
          <w:szCs w:val="28"/>
        </w:rPr>
        <w:t xml:space="preserve">в рамках сотрудничества администрации города Ставрополя с Центром </w:t>
      </w:r>
      <w:proofErr w:type="gramStart"/>
      <w:r w:rsidRPr="00656C1E">
        <w:rPr>
          <w:rFonts w:ascii="Times New Roman" w:hAnsi="Times New Roman" w:cs="Times New Roman"/>
          <w:sz w:val="28"/>
          <w:szCs w:val="28"/>
        </w:rPr>
        <w:t>фискальной</w:t>
      </w:r>
      <w:proofErr w:type="gramEnd"/>
      <w:r w:rsidRPr="00656C1E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Pr="00656C1E">
        <w:rPr>
          <w:rFonts w:ascii="Times New Roman" w:hAnsi="Times New Roman" w:cs="Times New Roman"/>
          <w:bCs/>
          <w:sz w:val="28"/>
          <w:szCs w:val="28"/>
        </w:rPr>
        <w:t>на средства Президентского гранта.</w:t>
      </w:r>
    </w:p>
    <w:p w:rsidR="00656C1E" w:rsidRPr="00656C1E" w:rsidRDefault="00656C1E" w:rsidP="00656C1E">
      <w:pPr>
        <w:jc w:val="both"/>
        <w:rPr>
          <w:rFonts w:ascii="Times New Roman" w:hAnsi="Times New Roman" w:cs="Times New Roman"/>
          <w:sz w:val="28"/>
          <w:szCs w:val="28"/>
        </w:rPr>
      </w:pPr>
      <w:r w:rsidRPr="00656C1E">
        <w:rPr>
          <w:rFonts w:ascii="Times New Roman" w:hAnsi="Times New Roman" w:cs="Times New Roman"/>
          <w:sz w:val="28"/>
          <w:szCs w:val="28"/>
        </w:rPr>
        <w:t xml:space="preserve">Интерактивный бюджет для граждан – это </w:t>
      </w:r>
      <w:r w:rsidRPr="00656C1E">
        <w:rPr>
          <w:rFonts w:ascii="Times New Roman" w:hAnsi="Times New Roman" w:cs="Times New Roman"/>
          <w:b/>
          <w:sz w:val="28"/>
          <w:szCs w:val="28"/>
        </w:rPr>
        <w:t>информационный сервис</w:t>
      </w:r>
      <w:r w:rsidRPr="00656C1E">
        <w:rPr>
          <w:rFonts w:ascii="Times New Roman" w:hAnsi="Times New Roman" w:cs="Times New Roman"/>
          <w:sz w:val="28"/>
          <w:szCs w:val="28"/>
        </w:rPr>
        <w:t xml:space="preserve">, который в сжатом и </w:t>
      </w:r>
      <w:r w:rsidRPr="00656C1E">
        <w:rPr>
          <w:rFonts w:ascii="Times New Roman" w:hAnsi="Times New Roman" w:cs="Times New Roman"/>
          <w:b/>
          <w:sz w:val="28"/>
          <w:szCs w:val="28"/>
        </w:rPr>
        <w:t>доступном для непрофессионала</w:t>
      </w:r>
      <w:r w:rsidRPr="00656C1E">
        <w:rPr>
          <w:rFonts w:ascii="Times New Roman" w:hAnsi="Times New Roman" w:cs="Times New Roman"/>
          <w:sz w:val="28"/>
          <w:szCs w:val="28"/>
        </w:rPr>
        <w:t xml:space="preserve"> формате объясняет, </w:t>
      </w:r>
      <w:r w:rsidRPr="00656C1E">
        <w:rPr>
          <w:rFonts w:ascii="Times New Roman" w:hAnsi="Times New Roman" w:cs="Times New Roman"/>
          <w:b/>
          <w:sz w:val="28"/>
          <w:szCs w:val="28"/>
        </w:rPr>
        <w:t xml:space="preserve">откуда берутся </w:t>
      </w:r>
      <w:proofErr w:type="gramStart"/>
      <w:r w:rsidRPr="00656C1E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656C1E">
        <w:rPr>
          <w:rFonts w:ascii="Times New Roman" w:hAnsi="Times New Roman" w:cs="Times New Roman"/>
          <w:b/>
          <w:sz w:val="28"/>
          <w:szCs w:val="28"/>
        </w:rPr>
        <w:t xml:space="preserve"> на что расходуются</w:t>
      </w:r>
      <w:r w:rsidRPr="00656C1E">
        <w:rPr>
          <w:rFonts w:ascii="Times New Roman" w:hAnsi="Times New Roman" w:cs="Times New Roman"/>
          <w:sz w:val="28"/>
          <w:szCs w:val="28"/>
        </w:rPr>
        <w:t xml:space="preserve"> средства городского бюджета:</w:t>
      </w:r>
    </w:p>
    <w:p w:rsidR="00656C1E" w:rsidRPr="00656C1E" w:rsidRDefault="00656C1E" w:rsidP="00656C1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C1E">
        <w:rPr>
          <w:rFonts w:ascii="Times New Roman" w:hAnsi="Times New Roman" w:cs="Times New Roman"/>
          <w:sz w:val="28"/>
          <w:szCs w:val="28"/>
        </w:rPr>
        <w:t xml:space="preserve">справочная информация о расходах, доходах и дефиците местного бюджета разъясняет </w:t>
      </w:r>
      <w:r w:rsidRPr="00656C1E">
        <w:rPr>
          <w:rFonts w:ascii="Times New Roman" w:hAnsi="Times New Roman" w:cs="Times New Roman"/>
          <w:b/>
          <w:bCs/>
          <w:sz w:val="28"/>
          <w:szCs w:val="28"/>
        </w:rPr>
        <w:t>сложные вопросы простым языком</w:t>
      </w:r>
    </w:p>
    <w:p w:rsidR="00656C1E" w:rsidRPr="00656C1E" w:rsidRDefault="00656C1E" w:rsidP="00656C1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C1E">
        <w:rPr>
          <w:rFonts w:ascii="Times New Roman" w:hAnsi="Times New Roman" w:cs="Times New Roman"/>
          <w:sz w:val="28"/>
          <w:szCs w:val="28"/>
        </w:rPr>
        <w:t xml:space="preserve">финансовые показатели сопровождаются </w:t>
      </w:r>
      <w:r w:rsidRPr="00656C1E">
        <w:rPr>
          <w:rFonts w:ascii="Times New Roman" w:hAnsi="Times New Roman" w:cs="Times New Roman"/>
          <w:b/>
          <w:sz w:val="28"/>
          <w:szCs w:val="28"/>
        </w:rPr>
        <w:t>перечнем объектов расходования средств</w:t>
      </w:r>
      <w:r w:rsidRPr="00656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C1E" w:rsidRPr="00656C1E" w:rsidRDefault="00656C1E" w:rsidP="00656C1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C1E">
        <w:rPr>
          <w:rFonts w:ascii="Times New Roman" w:hAnsi="Times New Roman" w:cs="Times New Roman"/>
          <w:bCs/>
          <w:sz w:val="28"/>
          <w:szCs w:val="28"/>
        </w:rPr>
        <w:t>интерактивные элементы позволяют пользователю</w:t>
      </w:r>
      <w:r w:rsidRPr="00656C1E">
        <w:rPr>
          <w:rFonts w:ascii="Times New Roman" w:hAnsi="Times New Roman" w:cs="Times New Roman"/>
          <w:b/>
          <w:bCs/>
          <w:sz w:val="28"/>
          <w:szCs w:val="28"/>
        </w:rPr>
        <w:t xml:space="preserve"> предложить свой вариант бюджета</w:t>
      </w:r>
      <w:r w:rsidRPr="00656C1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6C1E" w:rsidRPr="00656C1E" w:rsidRDefault="00656C1E" w:rsidP="00656C1E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C1E">
        <w:rPr>
          <w:rFonts w:ascii="Times New Roman" w:hAnsi="Times New Roman" w:cs="Times New Roman"/>
          <w:b/>
          <w:bCs/>
          <w:sz w:val="28"/>
          <w:szCs w:val="28"/>
        </w:rPr>
        <w:t xml:space="preserve">изменить объемы расходов </w:t>
      </w:r>
      <w:r w:rsidRPr="00656C1E">
        <w:rPr>
          <w:rFonts w:ascii="Times New Roman" w:hAnsi="Times New Roman" w:cs="Times New Roman"/>
          <w:bCs/>
          <w:sz w:val="28"/>
          <w:szCs w:val="28"/>
        </w:rPr>
        <w:t>по тем или иным направлениям</w:t>
      </w:r>
    </w:p>
    <w:p w:rsidR="00656C1E" w:rsidRPr="00656C1E" w:rsidRDefault="00656C1E" w:rsidP="00656C1E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C1E">
        <w:rPr>
          <w:rFonts w:ascii="Times New Roman" w:hAnsi="Times New Roman" w:cs="Times New Roman"/>
          <w:bCs/>
          <w:sz w:val="28"/>
          <w:szCs w:val="28"/>
        </w:rPr>
        <w:t>выбрать способы</w:t>
      </w:r>
      <w:r w:rsidRPr="00656C1E">
        <w:rPr>
          <w:rFonts w:ascii="Times New Roman" w:hAnsi="Times New Roman" w:cs="Times New Roman"/>
          <w:b/>
          <w:bCs/>
          <w:sz w:val="28"/>
          <w:szCs w:val="28"/>
        </w:rPr>
        <w:t xml:space="preserve"> увеличения доходов </w:t>
      </w:r>
    </w:p>
    <w:p w:rsidR="00656C1E" w:rsidRPr="00656C1E" w:rsidRDefault="00656C1E" w:rsidP="00656C1E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C1E">
        <w:rPr>
          <w:rFonts w:ascii="Times New Roman" w:hAnsi="Times New Roman" w:cs="Times New Roman"/>
          <w:sz w:val="28"/>
          <w:szCs w:val="28"/>
        </w:rPr>
        <w:t xml:space="preserve">узнать </w:t>
      </w:r>
      <w:r w:rsidRPr="00656C1E">
        <w:rPr>
          <w:rFonts w:ascii="Times New Roman" w:hAnsi="Times New Roman" w:cs="Times New Roman"/>
          <w:b/>
          <w:sz w:val="28"/>
          <w:szCs w:val="28"/>
        </w:rPr>
        <w:t>о последствиях</w:t>
      </w:r>
      <w:r w:rsidRPr="00656C1E">
        <w:rPr>
          <w:rFonts w:ascii="Times New Roman" w:hAnsi="Times New Roman" w:cs="Times New Roman"/>
          <w:sz w:val="28"/>
          <w:szCs w:val="28"/>
        </w:rPr>
        <w:t xml:space="preserve"> внесения своих поправок в бюджет</w:t>
      </w:r>
    </w:p>
    <w:p w:rsidR="00656C1E" w:rsidRPr="00656C1E" w:rsidRDefault="00656C1E" w:rsidP="00656C1E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C1E">
        <w:rPr>
          <w:rFonts w:ascii="Times New Roman" w:hAnsi="Times New Roman" w:cs="Times New Roman"/>
          <w:sz w:val="28"/>
          <w:szCs w:val="28"/>
        </w:rPr>
        <w:t xml:space="preserve">предложить свои </w:t>
      </w:r>
      <w:r w:rsidRPr="00656C1E">
        <w:rPr>
          <w:rFonts w:ascii="Times New Roman" w:hAnsi="Times New Roman" w:cs="Times New Roman"/>
          <w:b/>
          <w:sz w:val="28"/>
          <w:szCs w:val="28"/>
        </w:rPr>
        <w:t>бюджетные инициативы</w:t>
      </w:r>
      <w:r w:rsidRPr="00656C1E">
        <w:rPr>
          <w:rFonts w:ascii="Times New Roman" w:hAnsi="Times New Roman" w:cs="Times New Roman"/>
          <w:sz w:val="28"/>
          <w:szCs w:val="28"/>
        </w:rPr>
        <w:t xml:space="preserve"> по расходованию средств на конкретные социально значимые объекты города.</w:t>
      </w:r>
    </w:p>
    <w:p w:rsidR="00656C1E" w:rsidRPr="00656C1E" w:rsidRDefault="00656C1E" w:rsidP="00656C1E">
      <w:pPr>
        <w:jc w:val="both"/>
        <w:rPr>
          <w:rFonts w:ascii="Times New Roman" w:hAnsi="Times New Roman" w:cs="Times New Roman"/>
          <w:sz w:val="28"/>
          <w:szCs w:val="28"/>
        </w:rPr>
      </w:pPr>
      <w:r w:rsidRPr="00656C1E">
        <w:rPr>
          <w:rFonts w:ascii="Times New Roman" w:hAnsi="Times New Roman" w:cs="Times New Roman"/>
          <w:sz w:val="28"/>
          <w:szCs w:val="28"/>
        </w:rPr>
        <w:t xml:space="preserve">Статистика </w:t>
      </w:r>
      <w:r w:rsidRPr="00656C1E">
        <w:rPr>
          <w:rFonts w:ascii="Times New Roman" w:hAnsi="Times New Roman" w:cs="Times New Roman"/>
          <w:b/>
          <w:bCs/>
          <w:sz w:val="28"/>
          <w:szCs w:val="28"/>
        </w:rPr>
        <w:t xml:space="preserve">наглядно </w:t>
      </w:r>
      <w:proofErr w:type="gramStart"/>
      <w:r w:rsidRPr="00656C1E">
        <w:rPr>
          <w:rFonts w:ascii="Times New Roman" w:hAnsi="Times New Roman" w:cs="Times New Roman"/>
          <w:b/>
          <w:bCs/>
          <w:sz w:val="28"/>
          <w:szCs w:val="28"/>
        </w:rPr>
        <w:t>представляет и обобщает</w:t>
      </w:r>
      <w:proofErr w:type="gramEnd"/>
      <w:r w:rsidRPr="00656C1E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</w:t>
      </w:r>
      <w:r w:rsidRPr="00656C1E">
        <w:rPr>
          <w:rFonts w:ascii="Times New Roman" w:hAnsi="Times New Roman" w:cs="Times New Roman"/>
          <w:sz w:val="28"/>
          <w:szCs w:val="28"/>
        </w:rPr>
        <w:t>принятых пользователями бюджетных решений.</w:t>
      </w:r>
    </w:p>
    <w:p w:rsidR="00656C1E" w:rsidRPr="00656C1E" w:rsidRDefault="00656C1E" w:rsidP="00656C1E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56C1E">
        <w:rPr>
          <w:rFonts w:ascii="Times New Roman" w:hAnsi="Times New Roman" w:cs="Times New Roman"/>
          <w:bCs/>
          <w:sz w:val="28"/>
          <w:szCs w:val="28"/>
        </w:rPr>
        <w:t xml:space="preserve">Все предложения пользователей </w:t>
      </w:r>
      <w:proofErr w:type="gramStart"/>
      <w:r w:rsidRPr="00656C1E">
        <w:rPr>
          <w:rFonts w:ascii="Times New Roman" w:hAnsi="Times New Roman" w:cs="Times New Roman"/>
          <w:bCs/>
          <w:sz w:val="28"/>
          <w:szCs w:val="28"/>
        </w:rPr>
        <w:t xml:space="preserve">анализируются </w:t>
      </w:r>
      <w:r w:rsidRPr="00656C1E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  <w:r w:rsidRPr="00656C1E">
        <w:rPr>
          <w:rFonts w:ascii="Times New Roman" w:hAnsi="Times New Roman" w:cs="Times New Roman"/>
          <w:bCs/>
          <w:sz w:val="28"/>
          <w:szCs w:val="28"/>
        </w:rPr>
        <w:t>и принимаются</w:t>
      </w:r>
      <w:proofErr w:type="gramEnd"/>
      <w:r w:rsidRPr="00656C1E">
        <w:rPr>
          <w:rFonts w:ascii="Times New Roman" w:hAnsi="Times New Roman" w:cs="Times New Roman"/>
          <w:bCs/>
          <w:sz w:val="28"/>
          <w:szCs w:val="28"/>
        </w:rPr>
        <w:t xml:space="preserve"> во внимание при подготовке бюджета на очередной бюджетный год и в программах </w:t>
      </w:r>
      <w:r w:rsidRPr="00656C1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656C1E">
        <w:rPr>
          <w:rFonts w:ascii="Times New Roman" w:hAnsi="Times New Roman" w:cs="Times New Roman"/>
          <w:bCs/>
          <w:sz w:val="28"/>
          <w:szCs w:val="28"/>
        </w:rPr>
        <w:t>нициативного бюджета</w:t>
      </w:r>
      <w:r w:rsidRPr="00656C1E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333FE7" w:rsidRDefault="00333FE7"/>
    <w:sectPr w:rsidR="00333FE7" w:rsidSect="0033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14523"/>
    <w:multiLevelType w:val="hybridMultilevel"/>
    <w:tmpl w:val="285EED54"/>
    <w:lvl w:ilvl="0" w:tplc="4AE80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70F2EC">
      <w:start w:val="52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2678F4">
      <w:start w:val="52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788A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38AB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90BA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742F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0053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B255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C1E"/>
    <w:rsid w:val="001B30EA"/>
    <w:rsid w:val="00333FE7"/>
    <w:rsid w:val="00656C1E"/>
    <w:rsid w:val="00702804"/>
    <w:rsid w:val="007F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C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T.Harchenko</dc:creator>
  <cp:lastModifiedBy>T.Harchenko</cp:lastModifiedBy>
  <cp:revision>1</cp:revision>
  <dcterms:created xsi:type="dcterms:W3CDTF">2019-11-28T06:49:00Z</dcterms:created>
  <dcterms:modified xsi:type="dcterms:W3CDTF">2019-11-28T06:50:00Z</dcterms:modified>
</cp:coreProperties>
</file>